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E1" w:rsidRDefault="00CA64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-552450</wp:posOffset>
                </wp:positionV>
                <wp:extent cx="4924425" cy="7343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7343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0363" w:rsidRPr="00CA7304" w:rsidRDefault="005D0363" w:rsidP="00BC41BE">
                            <w:pPr>
                              <w:spacing w:line="240" w:lineRule="exact"/>
                              <w:jc w:val="center"/>
                              <w:rPr>
                                <w:rFonts w:asciiTheme="majorHAnsi" w:eastAsiaTheme="majorHAnsi" w:hAnsiTheme="majorHAnsi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C41BE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保育園でよく見られる感染症の出席停止基準</w:t>
                            </w:r>
                          </w:p>
                          <w:tbl>
                            <w:tblPr>
                              <w:tblW w:w="7366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6"/>
                              <w:gridCol w:w="1827"/>
                              <w:gridCol w:w="5103"/>
                            </w:tblGrid>
                            <w:tr w:rsidR="005D0363" w:rsidRPr="00131785" w:rsidTr="00BC41BE">
                              <w:trPr>
                                <w:trHeight w:val="227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6A3EDF" w:rsidRDefault="005D0363" w:rsidP="005D0363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A3ED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4C171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C171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病</w:t>
                                  </w:r>
                                  <w:r w:rsidR="004C1715" w:rsidRPr="004C171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4C171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4C171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C171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b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登園基準（登園のめやす）</w:t>
                                  </w:r>
                                </w:p>
                              </w:tc>
                            </w:tr>
                            <w:tr w:rsidR="005D0363" w:rsidRPr="00131785" w:rsidTr="009B037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インフルエンザ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発症した後５日を経過し、かつ解熱後３日を経過するまで</w:t>
                                  </w:r>
                                </w:p>
                              </w:tc>
                            </w:tr>
                            <w:tr w:rsidR="005D0363" w:rsidRPr="00131785" w:rsidTr="009B037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20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9B037D" w:rsidRDefault="005D0363" w:rsidP="009B037D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B037D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百日咳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特有の咳が消失するまで又抗菌薬に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よ</w:t>
                                  </w: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る治療が終了するまで</w:t>
                                  </w:r>
                                </w:p>
                              </w:tc>
                            </w:tr>
                            <w:tr w:rsidR="005D0363" w:rsidRPr="00131785" w:rsidTr="009B037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20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はしか（麻疹）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解熱後３日を経過し元気が良いこと</w:t>
                                  </w:r>
                                </w:p>
                              </w:tc>
                            </w:tr>
                            <w:tr w:rsidR="005D0363" w:rsidRPr="00131785" w:rsidTr="009B037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20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BC41BE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C41B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流行性耳下腺炎　　（おたふく風邪）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耳下腺・顎下腺・舌下腺の腫れが始まった後、５日を経過し、かつ全身状態が良好になるまで</w:t>
                                  </w:r>
                                </w:p>
                              </w:tc>
                            </w:tr>
                            <w:tr w:rsidR="005D0363" w:rsidRPr="00131785" w:rsidTr="009B037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20" w:color="auto" w:fill="auto"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BC41BE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C41B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三日はしか　　　　(風疹）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発疹が全て消失した時</w:t>
                                  </w:r>
                                </w:p>
                              </w:tc>
                            </w:tr>
                            <w:tr w:rsidR="005D0363" w:rsidRPr="00131785" w:rsidTr="009B037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20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BC41BE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C41B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水</w:t>
                                  </w:r>
                                  <w:proofErr w:type="gramStart"/>
                                  <w:r w:rsidRPr="00BC41B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ぼう</w:t>
                                  </w:r>
                                  <w:proofErr w:type="gramEnd"/>
                                  <w:r w:rsidRPr="00BC41B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そう（水痘）　　　　　（帯状疱疹）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全ての皮膚がかさぶたになった時</w:t>
                                  </w:r>
                                </w:p>
                              </w:tc>
                            </w:tr>
                            <w:tr w:rsidR="005D0363" w:rsidRPr="00131785" w:rsidTr="009B037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20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BC41BE" w:rsidRDefault="003B0C84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ﾌﾟｰﾙ</w:t>
                                  </w:r>
                                  <w:r w:rsidR="005D0363" w:rsidRPr="00BC41B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・ｱﾃﾞﾉｳｲﾙｽ</w:t>
                                  </w:r>
                                  <w:r w:rsidR="005D0363" w:rsidRPr="00BC41B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（咽頭結膜熱）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解熱し主要症状がなくなった後２日を経過してから</w:t>
                                  </w:r>
                                </w:p>
                              </w:tc>
                            </w:tr>
                            <w:tr w:rsidR="005D0363" w:rsidRPr="00131785" w:rsidTr="009B037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20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BC41BE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C41B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流行性角結膜炎　　（はやり目）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眼症状が消失し、伝染の恐れがなくなったら</w:t>
                                  </w:r>
                                </w:p>
                              </w:tc>
                            </w:tr>
                            <w:tr w:rsidR="005D0363" w:rsidRPr="00131785" w:rsidTr="00BC41B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BC41BE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C41B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流行性嘔吐下痢症　（ノロ・ロタ）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主な症状がほとんど消失し、主治医が登園を認めた時</w:t>
                                  </w:r>
                                </w:p>
                              </w:tc>
                            </w:tr>
                            <w:tr w:rsidR="005D0363" w:rsidRPr="00131785" w:rsidTr="009B037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ＲＳウイルス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主な症状がほとんど消失し、主治医が登園を認めた時</w:t>
                                  </w:r>
                                </w:p>
                              </w:tc>
                            </w:tr>
                            <w:tr w:rsidR="005D0363" w:rsidRPr="00131785" w:rsidTr="009B037D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20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急性出血性結膜炎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眼症状が消失し、伝染の恐れがなくなったら</w:t>
                                  </w:r>
                                </w:p>
                              </w:tc>
                            </w:tr>
                            <w:tr w:rsidR="005D0363" w:rsidRPr="00131785" w:rsidTr="00BC41B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手足口病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解熱後２４時間経過し元気が良ければ</w:t>
                                  </w:r>
                                </w:p>
                              </w:tc>
                            </w:tr>
                            <w:tr w:rsidR="005D0363" w:rsidRPr="00131785" w:rsidTr="00BC41B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ヘルパンギーナ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解熱し食事も十分できて元気になった時</w:t>
                                  </w:r>
                                </w:p>
                              </w:tc>
                            </w:tr>
                            <w:tr w:rsidR="005D0363" w:rsidRPr="00131785" w:rsidTr="00BC41B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BC41BE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C41B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りんご病　　　　　（伝染性紅斑）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全身状態が良ければ登園可能</w:t>
                                  </w:r>
                                </w:p>
                              </w:tc>
                            </w:tr>
                            <w:tr w:rsidR="005D0363" w:rsidRPr="00131785" w:rsidTr="00BC41B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溶連菌感染症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有効治療を始めてから２～３日経過後</w:t>
                                  </w:r>
                                </w:p>
                              </w:tc>
                            </w:tr>
                            <w:tr w:rsidR="005D0363" w:rsidRPr="00131785" w:rsidTr="00BC41B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感染性胃腸炎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主な症状がほとんど消失し、医師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が</w:t>
                                  </w: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登園を認めた時</w:t>
                                  </w:r>
                                </w:p>
                              </w:tc>
                            </w:tr>
                            <w:tr w:rsidR="005D0363" w:rsidRPr="00131785" w:rsidTr="00BC41B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BC41BE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  <w:szCs w:val="14"/>
                                    </w:rPr>
                                  </w:pPr>
                                  <w:r w:rsidRPr="00BC41B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4"/>
                                    </w:rPr>
                                    <w:t>マイコプラズマ肺炎（うつる肺炎）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症状が改善し、元気があれば登園可能</w:t>
                                  </w:r>
                                </w:p>
                              </w:tc>
                            </w:tr>
                            <w:tr w:rsidR="005D0363" w:rsidRPr="00131785" w:rsidTr="00BC41B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突発性発疹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元気であれば登園可能</w:t>
                                  </w:r>
                                </w:p>
                              </w:tc>
                            </w:tr>
                            <w:tr w:rsidR="005D0363" w:rsidRPr="00131785" w:rsidTr="00BC41B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ヘルペス性口内炎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症状が改善し、元気であれば登園可能</w:t>
                                  </w:r>
                                </w:p>
                              </w:tc>
                            </w:tr>
                            <w:tr w:rsidR="005D0363" w:rsidRPr="00131785" w:rsidTr="00BC41B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BC41BE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C41B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とびひ　　　　　　（伝染性膿痂皮）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他人への感染の恐れがないと医師が認めた時</w:t>
                                  </w:r>
                                </w:p>
                              </w:tc>
                            </w:tr>
                            <w:tr w:rsidR="005D0363" w:rsidRPr="00131785" w:rsidTr="00BC41B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8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BC41BE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C41B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水</w:t>
                                  </w:r>
                                  <w:proofErr w:type="gramStart"/>
                                  <w:r w:rsidRPr="00BC41B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いぼ</w:t>
                                  </w:r>
                                  <w:proofErr w:type="gramEnd"/>
                                  <w:r w:rsidRPr="00BC41B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　　　　　</w:t>
                                  </w:r>
                                </w:p>
                                <w:p w:rsidR="005D0363" w:rsidRPr="00BC41BE" w:rsidRDefault="005D0363" w:rsidP="005D0363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BC41BE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（伝染性軟属腫）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5D0363" w:rsidRPr="00131785" w:rsidRDefault="005D0363" w:rsidP="005D0363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131785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他人への感染の恐れがないと医師が認めた時</w:t>
                                  </w:r>
                                </w:p>
                              </w:tc>
                            </w:tr>
                          </w:tbl>
                          <w:p w:rsidR="00CA7304" w:rsidRPr="005D0363" w:rsidRDefault="00CA7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pt;margin-top:-43.5pt;width:387.75pt;height:5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xZTwIAAGMEAAAOAAAAZHJzL2Uyb0RvYy54bWysVEtu2zAQ3RfoHQjua9myHDeC5cBN4KKA&#10;kQRwiqxpirIFSByWpC25yxgIeoheoei659FFOqRkx0i7Krqh5scZznszmlzVZUF2QpscZEIHvT4l&#10;QnJIc7lO6OeH+bv3lBjLZMoKkCKhe2Ho1fTtm0mlYhHCBopUaIJJpIkrldCNtSoOAsM3omSmB0pI&#10;dGagS2ZR1esg1azC7GURhP3+RVCBTpUGLoxB603rpFOfP8sEt3dZZoQlRULxbdaf2p8rdwbTCYvX&#10;mqlNzrtnsH94RclyiUVPqW6YZWSr8z9SlTnXYCCzPQ5lAFmWc+F7wG4G/VfdLDdMCd8LgmPUCSbz&#10;/9Ly2929Jnma0JASyUqkqDk8N08/mqdfzeEbaQ7fm8OhefqJOgkdXJUyMd5aKrxn6w9QI+1Hu0Gj&#10;Q6HOdOm+2B9BPwK/P4Etaks4GqPLMIrCESUcfeNhNByPRy5P8HJdaWM/CiiJExKqkU0PMtstjG1D&#10;jyGumoR5XhSe0UKSKqEXw1HfXzh5MHkhsYZron2sk2y9qrvOVpDusTEN7aQYxec5Fl8wY++ZxtHA&#10;XnDc7R0eWQFYBDqJkg3or3+zu3hkDL2UVDhqCTVftkwLSopPErm8HESRm02vRKNxiIo+96zOPXJb&#10;XgNO8wAXS3EvunhbHMVMQ/mIWzFzVdHFJMfaCbVH8dq2C4BbxcVs5oNwGhWzC7lU3KV2cDpoH+pH&#10;plWHv0XqbuE4lCx+RUMb2xIx21rIcs+RA7hFtcMdJ9mz3G2dW5Vz3Ue9/BumvwEAAP//AwBQSwME&#10;FAAGAAgAAAAhAM9187PjAAAADQEAAA8AAABkcnMvZG93bnJldi54bWxMj0FPwkAQhe8m/ofNmHiD&#10;LYRCrd0S0oSYGD2AXLxtu0Pb2J2t3QWqv97hhLfvZV7evJetR9uJMw6+daRgNo1AIFXOtFQrOHxs&#10;JwkIHzQZ3TlCBT/oYZ3f32U6Ne5COzzvQy04hHyqFTQh9KmUvmrQaj91PRLfjm6wOrAcamkGfeFw&#10;28l5FC2l1S3xh0b3WDRYfe1PVsFrsX3Xu3Juk9+ueHk7bvrvw2es1OPDuHkGEXAMNzNc63N1yLlT&#10;6U5kvOgUrBYL3hIUTJIVw9URz55iECVTtGSSeSb/r8j/AAAA//8DAFBLAQItABQABgAIAAAAIQC2&#10;gziS/gAAAOEBAAATAAAAAAAAAAAAAAAAAAAAAABbQ29udGVudF9UeXBlc10ueG1sUEsBAi0AFAAG&#10;AAgAAAAhADj9If/WAAAAlAEAAAsAAAAAAAAAAAAAAAAALwEAAF9yZWxzLy5yZWxzUEsBAi0AFAAG&#10;AAgAAAAhAJ9srFlPAgAAYwQAAA4AAAAAAAAAAAAAAAAALgIAAGRycy9lMm9Eb2MueG1sUEsBAi0A&#10;FAAGAAgAAAAhAM9187PjAAAADQEAAA8AAAAAAAAAAAAAAAAAqQQAAGRycy9kb3ducmV2LnhtbFBL&#10;BQYAAAAABAAEAPMAAAC5BQAAAAA=&#10;" filled="f" stroked="f" strokeweight=".5pt">
                <v:textbox>
                  <w:txbxContent>
                    <w:p w:rsidR="005D0363" w:rsidRPr="00CA7304" w:rsidRDefault="005D0363" w:rsidP="00BC41BE">
                      <w:pPr>
                        <w:spacing w:line="240" w:lineRule="exact"/>
                        <w:jc w:val="center"/>
                        <w:rPr>
                          <w:rFonts w:asciiTheme="majorHAnsi" w:eastAsiaTheme="majorHAnsi" w:hAnsiTheme="majorHAnsi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C41BE">
                        <w:rPr>
                          <w:rFonts w:asciiTheme="majorHAnsi" w:eastAsiaTheme="majorHAnsi" w:hAnsiTheme="majorHAnsi" w:cs="Times New Roman" w:hint="eastAsia"/>
                          <w:b/>
                          <w:bCs/>
                          <w:sz w:val="24"/>
                          <w:szCs w:val="24"/>
                        </w:rPr>
                        <w:t>保育園でよく見られる感染症の出席停止基準</w:t>
                      </w:r>
                    </w:p>
                    <w:tbl>
                      <w:tblPr>
                        <w:tblW w:w="7366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6"/>
                        <w:gridCol w:w="1827"/>
                        <w:gridCol w:w="5103"/>
                      </w:tblGrid>
                      <w:tr w:rsidR="005D0363" w:rsidRPr="00131785" w:rsidTr="00BC41BE">
                        <w:trPr>
                          <w:trHeight w:val="227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6A3EDF" w:rsidRDefault="005D0363" w:rsidP="005D0363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A3ED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4C171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C17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病</w:t>
                            </w:r>
                            <w:r w:rsidR="004C1715" w:rsidRPr="004C17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C17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4C171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C171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登園基準（登園のめやす）</w:t>
                            </w:r>
                          </w:p>
                        </w:tc>
                      </w:tr>
                      <w:tr w:rsidR="005D0363" w:rsidRPr="00131785" w:rsidTr="009B037D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インフルエンザ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発症した後５日を経過し、かつ解熱後３日を経過するまで</w:t>
                            </w:r>
                          </w:p>
                        </w:tc>
                      </w:tr>
                      <w:tr w:rsidR="005D0363" w:rsidRPr="00131785" w:rsidTr="009B037D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20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9B037D" w:rsidRDefault="005D0363" w:rsidP="009B037D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B03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百日咳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特有の咳が消失するまで又抗菌薬に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よ</w:t>
                            </w: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る治療が終了するまで</w:t>
                            </w:r>
                          </w:p>
                        </w:tc>
                      </w:tr>
                      <w:tr w:rsidR="005D0363" w:rsidRPr="00131785" w:rsidTr="009B037D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20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はしか（麻疹）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解熱後３日を経過し元気が良いこと</w:t>
                            </w:r>
                          </w:p>
                        </w:tc>
                      </w:tr>
                      <w:tr w:rsidR="005D0363" w:rsidRPr="00131785" w:rsidTr="009B037D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20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BC41BE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C41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流行性耳下腺炎　　（おたふく風邪）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耳下腺・顎下腺・舌下腺の腫れが始まった後、５日を経過し、かつ全身状態が良好になるまで</w:t>
                            </w:r>
                          </w:p>
                        </w:tc>
                      </w:tr>
                      <w:tr w:rsidR="005D0363" w:rsidRPr="00131785" w:rsidTr="009B037D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20" w:color="auto" w:fill="auto"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BC41BE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C41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三日はしか　　　　(風疹）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発疹が全て消失した時</w:t>
                            </w:r>
                          </w:p>
                        </w:tc>
                      </w:tr>
                      <w:tr w:rsidR="005D0363" w:rsidRPr="00131785" w:rsidTr="009B037D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20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BC41BE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C41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水</w:t>
                            </w:r>
                            <w:proofErr w:type="gramStart"/>
                            <w:r w:rsidRPr="00BC41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ぼう</w:t>
                            </w:r>
                            <w:proofErr w:type="gramEnd"/>
                            <w:r w:rsidRPr="00BC41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そう（水痘）　　　　　（帯状疱疹）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全ての皮膚がかさぶたになった時</w:t>
                            </w:r>
                          </w:p>
                        </w:tc>
                      </w:tr>
                      <w:tr w:rsidR="005D0363" w:rsidRPr="00131785" w:rsidTr="009B037D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20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BC41BE" w:rsidRDefault="003B0C84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ﾌﾟｰﾙ</w:t>
                            </w:r>
                            <w:r w:rsidR="005D0363" w:rsidRPr="00BC41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熱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・ｱﾃﾞﾉｳｲﾙｽ</w:t>
                            </w:r>
                            <w:r w:rsidR="005D0363" w:rsidRPr="00BC41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　　　　（咽頭結膜熱）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解熱し主要症状がなくなった後２日を経過してから</w:t>
                            </w:r>
                          </w:p>
                        </w:tc>
                      </w:tr>
                      <w:tr w:rsidR="005D0363" w:rsidRPr="00131785" w:rsidTr="009B037D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20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BC41BE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C41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流行性角結膜炎　　（はやり目）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眼症状が消失し、伝染の恐れがなくなったら</w:t>
                            </w:r>
                          </w:p>
                        </w:tc>
                      </w:tr>
                      <w:tr w:rsidR="005D0363" w:rsidRPr="00131785" w:rsidTr="00BC41BE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BC41BE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C41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流行性嘔吐下痢症　（ノロ・ロタ）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主な症状がほとんど消失し、主治医が登園を認めた時</w:t>
                            </w:r>
                          </w:p>
                        </w:tc>
                      </w:tr>
                      <w:tr w:rsidR="005D0363" w:rsidRPr="00131785" w:rsidTr="009B037D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ＲＳウイルス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主な症状がほとんど消失し、主治医が登園を認めた時</w:t>
                            </w:r>
                          </w:p>
                        </w:tc>
                      </w:tr>
                      <w:tr w:rsidR="005D0363" w:rsidRPr="00131785" w:rsidTr="009B037D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20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急性出血性結膜炎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眼症状が消失し、伝染の恐れがなくなったら</w:t>
                            </w:r>
                          </w:p>
                        </w:tc>
                      </w:tr>
                      <w:tr w:rsidR="005D0363" w:rsidRPr="00131785" w:rsidTr="00BC41BE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手足口病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解熱後２４時間経過し元気が良ければ</w:t>
                            </w:r>
                          </w:p>
                        </w:tc>
                      </w:tr>
                      <w:tr w:rsidR="005D0363" w:rsidRPr="00131785" w:rsidTr="00BC41BE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ヘルパンギーナ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解熱し食事も十分できて元気になった時</w:t>
                            </w:r>
                          </w:p>
                        </w:tc>
                      </w:tr>
                      <w:tr w:rsidR="005D0363" w:rsidRPr="00131785" w:rsidTr="00BC41BE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BC41BE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C41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りんご病　　　　　（伝染性紅斑）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全身状態が良ければ登園可能</w:t>
                            </w:r>
                          </w:p>
                        </w:tc>
                      </w:tr>
                      <w:tr w:rsidR="005D0363" w:rsidRPr="00131785" w:rsidTr="00BC41BE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溶連菌感染症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有効治療を始めてから２～３日経過後</w:t>
                            </w:r>
                          </w:p>
                        </w:tc>
                      </w:tr>
                      <w:tr w:rsidR="005D0363" w:rsidRPr="00131785" w:rsidTr="00BC41BE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感染性胃腸炎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主な症状がほとんど消失し、医師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が</w:t>
                            </w: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登園を認めた時</w:t>
                            </w:r>
                          </w:p>
                        </w:tc>
                      </w:tr>
                      <w:tr w:rsidR="005D0363" w:rsidRPr="00131785" w:rsidTr="00BC41BE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BC41BE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  <w:szCs w:val="14"/>
                              </w:rPr>
                            </w:pPr>
                            <w:r w:rsidRPr="00BC41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4"/>
                              </w:rPr>
                              <w:t>マイコプラズマ肺炎（うつる肺炎）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症状が改善し、元気があれば登園可能</w:t>
                            </w:r>
                          </w:p>
                        </w:tc>
                      </w:tr>
                      <w:tr w:rsidR="005D0363" w:rsidRPr="00131785" w:rsidTr="00BC41BE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突発性発疹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元気であれば登園可能</w:t>
                            </w:r>
                          </w:p>
                        </w:tc>
                      </w:tr>
                      <w:tr w:rsidR="005D0363" w:rsidRPr="00131785" w:rsidTr="00BC41BE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ヘルペス性口内炎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症状が改善し、元気であれば登園可能</w:t>
                            </w:r>
                          </w:p>
                        </w:tc>
                      </w:tr>
                      <w:tr w:rsidR="005D0363" w:rsidRPr="00131785" w:rsidTr="00BC41BE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BC41BE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C41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とびひ　　　　　　（伝染性膿痂皮）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他人への感染の恐れがないと医師が認めた時</w:t>
                            </w:r>
                          </w:p>
                        </w:tc>
                      </w:tr>
                      <w:tr w:rsidR="005D0363" w:rsidRPr="00131785" w:rsidTr="00BC41BE">
                        <w:trPr>
                          <w:trHeight w:hRule="exact" w:val="510"/>
                        </w:trPr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8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BC41BE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C41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水</w:t>
                            </w:r>
                            <w:proofErr w:type="gramStart"/>
                            <w:r w:rsidRPr="00BC41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いぼ</w:t>
                            </w:r>
                            <w:proofErr w:type="gramEnd"/>
                            <w:r w:rsidRPr="00BC41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　　　　　</w:t>
                            </w:r>
                          </w:p>
                          <w:p w:rsidR="005D0363" w:rsidRPr="00BC41BE" w:rsidRDefault="005D0363" w:rsidP="005D0363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BC41B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（伝染性軟属腫）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5D0363" w:rsidRPr="00131785" w:rsidRDefault="005D0363" w:rsidP="005D0363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31785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他人への感染の恐れがないと医師が認めた時</w:t>
                            </w:r>
                          </w:p>
                        </w:tc>
                      </w:tr>
                    </w:tbl>
                    <w:p w:rsidR="00CA7304" w:rsidRPr="005D0363" w:rsidRDefault="00CA7304"/>
                  </w:txbxContent>
                </v:textbox>
              </v:shape>
            </w:pict>
          </mc:Fallback>
        </mc:AlternateContent>
      </w:r>
      <w:r w:rsidR="001771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-600075</wp:posOffset>
                </wp:positionV>
                <wp:extent cx="0" cy="7410450"/>
                <wp:effectExtent l="0" t="0" r="381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0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B70D0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-47.25pt" to="351pt,5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Xy7QEAABsEAAAOAAAAZHJzL2Uyb0RvYy54bWysU0uOEzEQ3SNxB8t70t2j8FErnVlMNGwQ&#10;RHwO4HGX05b8k23SyTasuQAcggVILOcwWcw1KLs7HX4SArFxu9zvVdV7Li8ud1qRLfggrWloNSsp&#10;AcNtK82moW9eXz94QkmIzLRMWQMN3UOgl8v79xa9q+HCdla14AkmMaHuXUO7GF1dFIF3oFmYWQcG&#10;fwrrNYsY+k3RetZjdq2Ki7J8VPTWt85bDiHg6Wr4SZc5vxDA4wshAkSiGoq9xbz6vN6ktVguWL3x&#10;zHWSj22wf+hCM2mw6JRqxSIjb738JZWW3NtgRZxxqwsrhOSQNaCaqvxJzauOOcha0JzgJpvC/0vL&#10;n2/Xnsi2oXNKDNN4RXcfv9x9/XA8fD6+e388fDoebsk8+dS7UCP8yqz9GAW39kn0TnidviiH7LK3&#10;+8lb2EXCh0OOp4/nVTl/mH0vzkTnQ3wKVpO0aaiSJslmNds+CxGLIfQEScfKpDVYJdtrqVQO0sDA&#10;lfJky/Cq465KLSPvB1RKsmKhG0At7kZUylgkgYOkvIt7BUO1lyDQIhRR5a7ycJ5rMc7BxFM9ZRCd&#10;aAI7m4jln4kjPlEhD+7fkCdGrmxNnMhaGut/V/1skRjwJwcG3cmCG9vu82Vna3ACs6Pja0kj/n2c&#10;6ec3vfwGAAD//wMAUEsDBBQABgAIAAAAIQDSu8On4AAAAAwBAAAPAAAAZHJzL2Rvd25yZXYueG1s&#10;TI/LTsMwEEX3SPyDNUjsWrtR00eIUyGkbhFtQOrSTSYPiMdR7LTh7xnEoixn5ujOuelusp244OBb&#10;RxoWcwUCqXBlS7WG93w/24DwwVBpOkeo4Rs97LL7u9QkpbvSAS/HUAsOIZ8YDU0IfSKlLxq0xs9d&#10;j8S3yg3WBB6HWpaDuXK47WSk1Epa0xJ/aEyPLw0WX8fRavg8reJtLqv922JzOC0LP1b5x6vWjw/T&#10;8xOIgFO4wfCrz+qQsdPZjVR60WlYq4i7BA2z7TIGwcTf5syoWkcxyCyV/0tkPwAAAP//AwBQSwEC&#10;LQAUAAYACAAAACEAtoM4kv4AAADhAQAAEwAAAAAAAAAAAAAAAAAAAAAAW0NvbnRlbnRfVHlwZXNd&#10;LnhtbFBLAQItABQABgAIAAAAIQA4/SH/1gAAAJQBAAALAAAAAAAAAAAAAAAAAC8BAABfcmVscy8u&#10;cmVsc1BLAQItABQABgAIAAAAIQA1HgXy7QEAABsEAAAOAAAAAAAAAAAAAAAAAC4CAABkcnMvZTJv&#10;RG9jLnhtbFBLAQItABQABgAIAAAAIQDSu8On4AAAAAwBAAAPAAAAAAAAAAAAAAAAAEc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="001771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2047875</wp:posOffset>
                </wp:positionV>
                <wp:extent cx="428625" cy="20002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41BE" w:rsidRDefault="00BC41BE">
                            <w:r>
                              <w:rPr>
                                <w:rFonts w:hint="eastAsia"/>
                              </w:rPr>
                              <w:t>（切り取ってご提出ください）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33pt;margin-top:161.25pt;width:33.75pt;height:1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IuZAIAAJMEAAAOAAAAZHJzL2Uyb0RvYy54bWysVE1uEzEU3iNxB8t7OklISok6qUKrIqSq&#10;rdRC147H04zk8TO2k0xZNlLFIbgCYs155iJ89iRpKawQG4+f3//3vTeHR02t2VI5X5HJeX+vx5ky&#10;korK3Ob84/XpqwPOfBCmEJqMyvmd8vxo8vLF4cqO1YDmpAvlGIIYP17ZnM9DsOMs83KuauH3yCoD&#10;ZUmuFgGiu80KJ1aIXuts0OvtZytyhXUklfd4PemUfJLil6WS4aIsvQpM5xy1hXS6dM7imU0OxfjW&#10;CTuv5KYM8Q9V1KIySLoLdSKCYAtX/RGqrqQjT2XYk1RnVJaVVKkHdNPvPevmai6sSr0AHG93MPn/&#10;F1aeLy8dq4qcjzgzogZF7fqhvf/e3v9s119Zu/7Wrtft/Q/IbBThWlk/hteVhV9o3lED2rfvHo8R&#10;haZ0dfyiPwY9gL/bga2awCQeh4OD/QGSSqjAZG8wSmxkj97W+fBeUc3iJecOZCaMxfLMB1QC061J&#10;TOZJV8VppXUS4gCpY+3YUoB6HVKN8PjNShu2yvn+a6SOToaiexdZGySIvXY9xVtoZk2CatfvjIo7&#10;wOComytv5WmFWs+ED5fCYZDQOZYjXOAoNSEXbW6czcl9+dt7tM+5Ep/w5WyF0cy5/7wQTnGmPxhw&#10;/7Y/HMZZTsJw9GYAwT3VzJ5qzKI+JkDQxyJama7RPujttXRU32CLpjEvVMJI1JZzZO+ux6FbGGyh&#10;VNNpMsL0WhHOzJWVMXREL3Jx3dwIZzeEBVB9TtshFuNnvHW2He7TRaCySqRGpDtcNwRg8hPXmy2N&#10;q/VUTlaP/5LJLwAAAP//AwBQSwMEFAAGAAgAAAAhAJjurSjiAAAACwEAAA8AAABkcnMvZG93bnJl&#10;di54bWxMj8FOwzAQRO9I/IO1SNyo01hJUYhTISQuiCLacuHmxG5iiNchdpvA17M9wW1HM5p9U65n&#10;17OTGYP1KGG5SIAZbLy22Ep42z/e3AILUaFWvUcj4dsEWFeXF6UqtJ9wa0672DIqwVAoCV2MQ8F5&#10;aDrjVFj4wSB5Bz86FUmOLdejmqjc9TxNkpw7ZZE+dGowD51pPndHJ+F9ev55qcXmsPmY7BaX9inb&#10;v35JeX01398Bi2aOf2E44xM6VMRU+yPqwHoJeZ7TlihBpGkGjBIrIeioyRKrDHhV8v8bql8AAAD/&#10;/wMAUEsBAi0AFAAGAAgAAAAhALaDOJL+AAAA4QEAABMAAAAAAAAAAAAAAAAAAAAAAFtDb250ZW50&#10;X1R5cGVzXS54bWxQSwECLQAUAAYACAAAACEAOP0h/9YAAACUAQAACwAAAAAAAAAAAAAAAAAvAQAA&#10;X3JlbHMvLnJlbHNQSwECLQAUAAYACAAAACEAnhnCLmQCAACTBAAADgAAAAAAAAAAAAAAAAAuAgAA&#10;ZHJzL2Uyb0RvYy54bWxQSwECLQAUAAYACAAAACEAmO6tKOIAAAALAQAADwAAAAAAAAAAAAAAAAC+&#10;BAAAZHJzL2Rvd25yZXYueG1sUEsFBgAAAAAEAAQA8wAAAM0FAAAAAA==&#10;" fillcolor="white [3201]" stroked="f" strokeweight=".5pt">
                <v:textbox style="layout-flow:vertical-ideographic">
                  <w:txbxContent>
                    <w:p w:rsidR="00BC41BE" w:rsidRDefault="00BC41BE">
                      <w:r>
                        <w:rPr>
                          <w:rFonts w:hint="eastAsia"/>
                        </w:rPr>
                        <w:t>（切り取ってご提出ください）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2318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2677A" wp14:editId="70D87687">
                <wp:simplePos x="0" y="0"/>
                <wp:positionH relativeFrom="column">
                  <wp:posOffset>-666750</wp:posOffset>
                </wp:positionH>
                <wp:positionV relativeFrom="paragraph">
                  <wp:posOffset>-266700</wp:posOffset>
                </wp:positionV>
                <wp:extent cx="4886325" cy="6838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683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4654" w:rsidRPr="00CB3DEF" w:rsidRDefault="00384654" w:rsidP="00CB3DEF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 w:rsidRPr="00CB3DEF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登</w:t>
                            </w:r>
                            <w:r w:rsidR="00CB3DEF" w:rsidRPr="00CB3DEF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CB3DEF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園</w:t>
                            </w:r>
                            <w:r w:rsidR="00CB3DEF" w:rsidRPr="00CB3DEF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</w:t>
                            </w:r>
                            <w:r w:rsidRPr="00CB3DEF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届</w:t>
                            </w:r>
                            <w:r w:rsidR="00CB3DEF" w:rsidRPr="00CB3DEF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（保護者記入）</w:t>
                            </w:r>
                          </w:p>
                          <w:p w:rsidR="00384654" w:rsidRDefault="00384654">
                            <w:r>
                              <w:rPr>
                                <w:rFonts w:hint="eastAsia"/>
                              </w:rPr>
                              <w:t>育英保育園　園長殿</w:t>
                            </w:r>
                          </w:p>
                          <w:p w:rsidR="007B0845" w:rsidRPr="00CB3DEF" w:rsidRDefault="007B0845" w:rsidP="00CB3DEF">
                            <w:pPr>
                              <w:ind w:firstLineChars="1200" w:firstLine="2520"/>
                              <w:rPr>
                                <w:u w:val="single"/>
                              </w:rPr>
                            </w:pPr>
                            <w:r w:rsidRPr="00CB3DEF">
                              <w:rPr>
                                <w:rFonts w:hint="eastAsia"/>
                                <w:u w:val="single"/>
                              </w:rPr>
                              <w:t>クラス・児童名</w:t>
                            </w:r>
                            <w:r w:rsidR="00CB3DEF" w:rsidRPr="00CB3DE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:rsidR="007B0845" w:rsidRDefault="007B0845" w:rsidP="00CB3DEF">
                            <w:pPr>
                              <w:spacing w:before="240"/>
                            </w:pPr>
                            <w:r>
                              <w:rPr>
                                <w:rFonts w:hint="eastAsia"/>
                              </w:rPr>
                              <w:t xml:space="preserve">　保育園は、乳幼児が集団で長時間生活を共にする場です。一人ひとりのお子さんが一日を快適に生活できるよう、感染症の発症や流行の予防に努めています。下記の感染症については、かかりつけ医の診断に従い、集団生活が可能になる日を確認してください。保育園の登園が可能になりましたら、登園日に</w:t>
                            </w:r>
                            <w:r w:rsidR="004135EC">
                              <w:rPr>
                                <w:rFonts w:hint="eastAsia"/>
                              </w:rPr>
                              <w:t>『登園届』の提出をお願いいたします。</w:t>
                            </w:r>
                          </w:p>
                          <w:p w:rsidR="004135EC" w:rsidRDefault="004135EC">
                            <w:r>
                              <w:rPr>
                                <w:rFonts w:hint="eastAsia"/>
                              </w:rPr>
                              <w:t>該当の疾患名に</w:t>
                            </w:r>
                            <w:r w:rsidR="00CB3DEF">
                              <w:rPr>
                                <w:rFonts w:ascii="Segoe UI Emoji" w:hAnsi="Segoe UI Emoji"/>
                              </w:rPr>
                              <w:t>☑</w:t>
                            </w:r>
                            <w:r>
                              <w:rPr>
                                <w:rFonts w:hint="eastAsia"/>
                              </w:rPr>
                              <w:t>をお願いいたします。</w:t>
                            </w:r>
                          </w:p>
                          <w:p w:rsidR="00A53AC8" w:rsidRDefault="00A53AC8"/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3118"/>
                              <w:gridCol w:w="284"/>
                              <w:gridCol w:w="425"/>
                              <w:gridCol w:w="3193"/>
                            </w:tblGrid>
                            <w:tr w:rsidR="00685413" w:rsidTr="002318CF">
                              <w:tc>
                                <w:tcPr>
                                  <w:tcW w:w="421" w:type="dxa"/>
                                </w:tcPr>
                                <w:p w:rsidR="00685413" w:rsidRDefault="00685413">
                                  <w:bookmarkStart w:id="1" w:name="_Hlk31209899"/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85413" w:rsidRDefault="00EE3050">
                                  <w:r>
                                    <w:rPr>
                                      <w:rFonts w:hint="eastAsia"/>
                                    </w:rPr>
                                    <w:t>水痘（水ぼうそう）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5413" w:rsidRDefault="00685413"/>
                              </w:tc>
                              <w:tc>
                                <w:tcPr>
                                  <w:tcW w:w="425" w:type="dxa"/>
                                </w:tcPr>
                                <w:p w:rsidR="00685413" w:rsidRDefault="00685413"/>
                              </w:tc>
                              <w:tc>
                                <w:tcPr>
                                  <w:tcW w:w="3193" w:type="dxa"/>
                                </w:tcPr>
                                <w:p w:rsidR="00685413" w:rsidRDefault="00EE3050">
                                  <w:r>
                                    <w:rPr>
                                      <w:rFonts w:hint="eastAsia"/>
                                    </w:rPr>
                                    <w:t>流行性耳下腺炎（おたふくかぜ）</w:t>
                                  </w:r>
                                </w:p>
                              </w:tc>
                            </w:tr>
                            <w:tr w:rsidR="00685413" w:rsidTr="00EE3050">
                              <w:tc>
                                <w:tcPr>
                                  <w:tcW w:w="421" w:type="dxa"/>
                                </w:tcPr>
                                <w:p w:rsidR="00685413" w:rsidRDefault="00685413"/>
                              </w:tc>
                              <w:tc>
                                <w:tcPr>
                                  <w:tcW w:w="3118" w:type="dxa"/>
                                </w:tcPr>
                                <w:p w:rsidR="00685413" w:rsidRPr="00EE3050" w:rsidRDefault="00EE3050">
                                  <w:r>
                                    <w:rPr>
                                      <w:rFonts w:hint="eastAsia"/>
                                    </w:rPr>
                                    <w:t>咽頭結膜熱(ﾌﾟｰﾙ熱・ｱﾃﾞﾉｳｲﾙｽ)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5413" w:rsidRDefault="00685413"/>
                              </w:tc>
                              <w:tc>
                                <w:tcPr>
                                  <w:tcW w:w="425" w:type="dxa"/>
                                </w:tcPr>
                                <w:p w:rsidR="00685413" w:rsidRDefault="00685413"/>
                              </w:tc>
                              <w:tc>
                                <w:tcPr>
                                  <w:tcW w:w="3193" w:type="dxa"/>
                                </w:tcPr>
                                <w:p w:rsidR="00685413" w:rsidRDefault="00EE3050">
                                  <w:r>
                                    <w:rPr>
                                      <w:rFonts w:hint="eastAsia"/>
                                    </w:rPr>
                                    <w:t>流行性結膜炎</w:t>
                                  </w:r>
                                </w:p>
                              </w:tc>
                            </w:tr>
                            <w:tr w:rsidR="00685413" w:rsidTr="00EE3050">
                              <w:tc>
                                <w:tcPr>
                                  <w:tcW w:w="421" w:type="dxa"/>
                                </w:tcPr>
                                <w:p w:rsidR="00685413" w:rsidRDefault="00685413"/>
                              </w:tc>
                              <w:tc>
                                <w:tcPr>
                                  <w:tcW w:w="3118" w:type="dxa"/>
                                </w:tcPr>
                                <w:p w:rsidR="00685413" w:rsidRDefault="00EE3050">
                                  <w:r>
                                    <w:rPr>
                                      <w:rFonts w:hint="eastAsia"/>
                                    </w:rPr>
                                    <w:t>百日咳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5413" w:rsidRDefault="00685413"/>
                              </w:tc>
                              <w:tc>
                                <w:tcPr>
                                  <w:tcW w:w="425" w:type="dxa"/>
                                </w:tcPr>
                                <w:p w:rsidR="00685413" w:rsidRDefault="00685413"/>
                              </w:tc>
                              <w:tc>
                                <w:tcPr>
                                  <w:tcW w:w="3193" w:type="dxa"/>
                                </w:tcPr>
                                <w:p w:rsidR="00685413" w:rsidRDefault="00EE3050">
                                  <w:r>
                                    <w:rPr>
                                      <w:rFonts w:hint="eastAsia"/>
                                    </w:rPr>
                                    <w:t>麻疹（はしか）</w:t>
                                  </w:r>
                                </w:p>
                              </w:tc>
                            </w:tr>
                            <w:tr w:rsidR="00685413" w:rsidTr="00EE3050">
                              <w:tc>
                                <w:tcPr>
                                  <w:tcW w:w="421" w:type="dxa"/>
                                </w:tcPr>
                                <w:p w:rsidR="00685413" w:rsidRDefault="00685413"/>
                              </w:tc>
                              <w:tc>
                                <w:tcPr>
                                  <w:tcW w:w="3118" w:type="dxa"/>
                                </w:tcPr>
                                <w:p w:rsidR="00685413" w:rsidRDefault="00EE3050">
                                  <w:r>
                                    <w:rPr>
                                      <w:rFonts w:hint="eastAsia"/>
                                    </w:rPr>
                                    <w:t>ポリオ（小児まひ）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5413" w:rsidRDefault="00685413"/>
                              </w:tc>
                              <w:tc>
                                <w:tcPr>
                                  <w:tcW w:w="425" w:type="dxa"/>
                                </w:tcPr>
                                <w:p w:rsidR="00685413" w:rsidRDefault="00685413"/>
                              </w:tc>
                              <w:tc>
                                <w:tcPr>
                                  <w:tcW w:w="3193" w:type="dxa"/>
                                </w:tcPr>
                                <w:p w:rsidR="00685413" w:rsidRDefault="00EE3050">
                                  <w:r>
                                    <w:rPr>
                                      <w:rFonts w:hint="eastAsia"/>
                                    </w:rPr>
                                    <w:t>ウイルス性肝炎</w:t>
                                  </w:r>
                                </w:p>
                              </w:tc>
                            </w:tr>
                            <w:tr w:rsidR="00685413" w:rsidTr="00EE3050">
                              <w:tc>
                                <w:tcPr>
                                  <w:tcW w:w="421" w:type="dxa"/>
                                </w:tcPr>
                                <w:p w:rsidR="00685413" w:rsidRDefault="00685413"/>
                              </w:tc>
                              <w:tc>
                                <w:tcPr>
                                  <w:tcW w:w="3118" w:type="dxa"/>
                                </w:tcPr>
                                <w:p w:rsidR="00685413" w:rsidRDefault="00EE3050">
                                  <w:r>
                                    <w:rPr>
                                      <w:rFonts w:hint="eastAsia"/>
                                    </w:rPr>
                                    <w:t>風疹（三日はしか）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5413" w:rsidRDefault="00685413"/>
                              </w:tc>
                              <w:tc>
                                <w:tcPr>
                                  <w:tcW w:w="425" w:type="dxa"/>
                                </w:tcPr>
                                <w:p w:rsidR="00685413" w:rsidRDefault="00685413"/>
                              </w:tc>
                              <w:tc>
                                <w:tcPr>
                                  <w:tcW w:w="3193" w:type="dxa"/>
                                </w:tcPr>
                                <w:p w:rsidR="00685413" w:rsidRDefault="00EE3050">
                                  <w:r>
                                    <w:rPr>
                                      <w:rFonts w:hint="eastAsia"/>
                                    </w:rPr>
                                    <w:t>急性出血性結膜炎</w:t>
                                  </w:r>
                                </w:p>
                              </w:tc>
                            </w:tr>
                            <w:tr w:rsidR="00685413" w:rsidTr="00EE3050">
                              <w:tc>
                                <w:tcPr>
                                  <w:tcW w:w="421" w:type="dxa"/>
                                </w:tcPr>
                                <w:p w:rsidR="00685413" w:rsidRDefault="00685413"/>
                              </w:tc>
                              <w:tc>
                                <w:tcPr>
                                  <w:tcW w:w="3118" w:type="dxa"/>
                                </w:tcPr>
                                <w:p w:rsidR="00685413" w:rsidRDefault="00EE3050">
                                  <w:r>
                                    <w:rPr>
                                      <w:rFonts w:hint="eastAsia"/>
                                    </w:rPr>
                                    <w:t>髄膜炎菌性髄膜炎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685413" w:rsidRDefault="00685413"/>
                              </w:tc>
                              <w:tc>
                                <w:tcPr>
                                  <w:tcW w:w="425" w:type="dxa"/>
                                </w:tcPr>
                                <w:p w:rsidR="00685413" w:rsidRPr="00EE3050" w:rsidRDefault="00685413"/>
                              </w:tc>
                              <w:tc>
                                <w:tcPr>
                                  <w:tcW w:w="3193" w:type="dxa"/>
                                </w:tcPr>
                                <w:p w:rsidR="00685413" w:rsidRDefault="00EE3050">
                                  <w:r>
                                    <w:rPr>
                                      <w:rFonts w:hint="eastAsia"/>
                                    </w:rPr>
                                    <w:t>腸管出血性大腸菌感染症</w:t>
                                  </w:r>
                                  <w:r w:rsidR="000C2E74" w:rsidRPr="000C2E74">
                                    <w:rPr>
                                      <w:rFonts w:hint="eastAsia"/>
                                      <w:w w:val="65"/>
                                      <w:kern w:val="0"/>
                                      <w:fitText w:val="630" w:id="-2115222528"/>
                                    </w:rPr>
                                    <w:t>(O157等</w:t>
                                  </w:r>
                                  <w:r w:rsidR="000C2E74" w:rsidRPr="000C2E74">
                                    <w:rPr>
                                      <w:rFonts w:hint="eastAsia"/>
                                      <w:spacing w:val="4"/>
                                      <w:w w:val="65"/>
                                      <w:kern w:val="0"/>
                                      <w:fitText w:val="630" w:id="-21152225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bookmarkEnd w:id="1"/>
                          <w:p w:rsidR="00866585" w:rsidRDefault="00397B69" w:rsidP="00866585">
                            <w:r>
                              <w:rPr>
                                <w:rFonts w:hint="eastAsia"/>
                              </w:rPr>
                              <w:t>※上記の感染症</w:t>
                            </w:r>
                            <w:r w:rsidR="00866585">
                              <w:rPr>
                                <w:rFonts w:hint="eastAsia"/>
                              </w:rPr>
                              <w:t>および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866585">
                              <w:rPr>
                                <w:rFonts w:hint="eastAsia"/>
                              </w:rPr>
                              <w:t>右ページの</w:t>
                            </w:r>
                            <w:r w:rsidR="00866585">
                              <w:rPr>
                                <w:rFonts w:hint="eastAsia"/>
                              </w:rPr>
                              <w:t>感染症は</w:t>
                            </w:r>
                            <w:r>
                              <w:rPr>
                                <w:rFonts w:hint="eastAsia"/>
                              </w:rPr>
                              <w:t>、法的に出席停止基準が決まっています。</w:t>
                            </w:r>
                            <w:r w:rsidR="00866585">
                              <w:rPr>
                                <w:rFonts w:hint="eastAsia"/>
                              </w:rPr>
                              <w:t>罹患が分かったら、</w:t>
                            </w:r>
                            <w:r w:rsidR="00866585">
                              <w:rPr>
                                <w:rFonts w:hint="eastAsia"/>
                              </w:rPr>
                              <w:t>出席停止基準を</w:t>
                            </w:r>
                            <w:r w:rsidR="00866585">
                              <w:rPr>
                                <w:rFonts w:hint="eastAsia"/>
                              </w:rPr>
                              <w:t>お守りください。</w:t>
                            </w:r>
                          </w:p>
                          <w:p w:rsidR="00614097" w:rsidRDefault="00614097"/>
                          <w:p w:rsidR="00A53AC8" w:rsidRPr="00CB3DEF" w:rsidRDefault="00835FBB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CB3DE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（医療機関名）</w:t>
                            </w:r>
                            <w:r w:rsidRPr="00CB3DEF">
                              <w:rPr>
                                <w:rFonts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CB3DE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　　　年　　　月　　日受診）</w:t>
                            </w:r>
                          </w:p>
                          <w:p w:rsidR="00835FBB" w:rsidRPr="00CB3DEF" w:rsidRDefault="00835FBB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CB3DE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において</w:t>
                            </w:r>
                            <w:r w:rsidR="00614097" w:rsidRPr="00CB3DE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病状が回復し、集団生活に支障がない状態と判断されましたので、</w:t>
                            </w:r>
                          </w:p>
                          <w:p w:rsidR="00614097" w:rsidRDefault="00614097">
                            <w:r w:rsidRPr="00CB3DE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 w:rsidR="00CB3DE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r w:rsidRPr="00CB3DE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年　　　月　　日より登園いたします。</w:t>
                            </w:r>
                          </w:p>
                          <w:p w:rsidR="00614097" w:rsidRPr="00CB3DEF" w:rsidRDefault="00614097" w:rsidP="00CB3DEF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B3DEF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年　　　　月　　　日　　</w:t>
                            </w:r>
                          </w:p>
                          <w:p w:rsidR="00614097" w:rsidRPr="00CB3DEF" w:rsidRDefault="00614097" w:rsidP="00CB3DEF">
                            <w:pPr>
                              <w:wordWrap w:val="0"/>
                              <w:spacing w:line="440" w:lineRule="exact"/>
                              <w:jc w:val="right"/>
                              <w:rPr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CB3DEF">
                              <w:rPr>
                                <w:rFonts w:hint="eastAsia"/>
                                <w:sz w:val="22"/>
                                <w:szCs w:val="24"/>
                                <w:u w:val="single"/>
                              </w:rPr>
                              <w:t xml:space="preserve">保護者名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2677A" id="テキスト ボックス 1" o:spid="_x0000_s1028" type="#_x0000_t202" style="position:absolute;left:0;text-align:left;margin-left:-52.5pt;margin-top:-21pt;width:384.75pt;height:5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LrTgIAAGgEAAAOAAAAZHJzL2Uyb0RvYy54bWysVN1O2zAUvp+0d7B8v6a0wEJFijpQp0kI&#10;kGDi2nWcNlLi49kuCbuk0rSH2CtMu97z5EX22WmBsV1Nu3GOff6/75wcn7R1xe6UdSXpjO8Nhpwp&#10;LSkv9TLjH2/mb1LOnBc6FxVplfF75fjJ9PWr48ZM1IhWVOXKMgTRbtKYjK+8N5MkcXKlauEGZJSG&#10;siBbC4+rXSa5FQ2i11UyGg4Pk4ZsbixJ5Rxez3oln8b4RaGkvywKpzyrMo7afDxtPBfhTKbHYrK0&#10;wqxKuS1D/EMVtSg1kj6GOhNesLUt/whVl9KSo8IPJNUJFUUpVewB3ewNX3RzvRJGxV4AjjOPMLn/&#10;F1Ze3F1ZVubgjjMtalDUbb50D9+7h5/d5ivrNt+6zaZ7+IE72wtwNcZN4HVt4Ofbd9QG1+27w2NA&#10;oS1sHb7oj0EP4O8fwVatZxKP+2l6OB4dcCahO0zH6dFBpCN5cjfW+feKahaEjFuwGUEWd+fOIyVM&#10;dyYhm6Z5WVWR0UqzBlHHCPmbBh6VhmNooi82SL5dtBGD0a6RBeX36M9SPzDOyHmJGs6F81fCYkLQ&#10;EqbeX+IoKkIu2kqcrch+/tt7sAdx0HLWYOIy7j6thVWcVR80KH27PzoCHD5e0vQIKexzxeKZQq/r&#10;U8JIgzTUFsVg7qudWFiqb7Eas5ATKqElMmfc78RT328BVkuq2SwaYSSN8Of62sgQOiAX8L1pb4U1&#10;WxI8+Lug3WSKyQsuetse89naU1FGogLKPaZb8DHOkb/t6oV9eX6PVk8/iOkvAAAA//8DAFBLAwQU&#10;AAYACAAAACEAMORlbuIAAAANAQAADwAAAGRycy9kb3ducmV2LnhtbEyPzU7DMBCE70i8g7VI3Fon&#10;/QkQ4lRVVQ5IXBqKuDrxkoTG6yh2m/TtWU5wm9WMZr/JNpPtxAUH3zpSEM8jEEiVMy3VCo7vL7NH&#10;ED5oMrpzhAqu6GGT395kOjVupANeilALLiGfagVNCH0qpa8atNrPXY/E3pcbrA58DrU0gx653HZy&#10;EUWJtLol/tDoHncNVqfibBX411NVvH2P14/l0/5hF5f7ZPt5VOr+bto+gwg4hb8w/OIzOuTMVLoz&#10;GS86BbM4WvOYwGq1YMGRJFmtQZScjZbsyTyT/1fkPwAAAP//AwBQSwECLQAUAAYACAAAACEAtoM4&#10;kv4AAADhAQAAEwAAAAAAAAAAAAAAAAAAAAAAW0NvbnRlbnRfVHlwZXNdLnhtbFBLAQItABQABgAI&#10;AAAAIQA4/SH/1gAAAJQBAAALAAAAAAAAAAAAAAAAAC8BAABfcmVscy8ucmVsc1BLAQItABQABgAI&#10;AAAAIQAIG1LrTgIAAGgEAAAOAAAAAAAAAAAAAAAAAC4CAABkcnMvZTJvRG9jLnhtbFBLAQItABQA&#10;BgAIAAAAIQAw5GVu4gAAAA0BAAAPAAAAAAAAAAAAAAAAAKgEAABkcnMvZG93bnJldi54bWxQSwUG&#10;AAAAAAQABADzAAAAtwUAAAAA&#10;" filled="f" stroked="f" strokeweight=".5pt">
                <v:textbox inset="5.85pt,.7pt,5.85pt,.7pt">
                  <w:txbxContent>
                    <w:p w:rsidR="00384654" w:rsidRPr="00CB3DEF" w:rsidRDefault="00384654" w:rsidP="00CB3DEF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sz w:val="40"/>
                          <w:szCs w:val="44"/>
                        </w:rPr>
                      </w:pPr>
                      <w:r w:rsidRPr="00CB3DEF">
                        <w:rPr>
                          <w:rFonts w:asciiTheme="majorHAnsi" w:eastAsiaTheme="majorHAnsi" w:hAnsiTheme="majorHAnsi" w:hint="eastAsia"/>
                          <w:b/>
                          <w:bCs/>
                          <w:sz w:val="40"/>
                          <w:szCs w:val="44"/>
                        </w:rPr>
                        <w:t>登</w:t>
                      </w:r>
                      <w:r w:rsidR="00CB3DEF" w:rsidRPr="00CB3DEF">
                        <w:rPr>
                          <w:rFonts w:asciiTheme="majorHAnsi" w:eastAsiaTheme="majorHAnsi" w:hAnsiTheme="majorHAnsi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Pr="00CB3DEF">
                        <w:rPr>
                          <w:rFonts w:asciiTheme="majorHAnsi" w:eastAsiaTheme="majorHAnsi" w:hAnsiTheme="majorHAnsi" w:hint="eastAsia"/>
                          <w:b/>
                          <w:bCs/>
                          <w:sz w:val="40"/>
                          <w:szCs w:val="44"/>
                        </w:rPr>
                        <w:t>園</w:t>
                      </w:r>
                      <w:r w:rsidR="00CB3DEF" w:rsidRPr="00CB3DEF">
                        <w:rPr>
                          <w:rFonts w:asciiTheme="majorHAnsi" w:eastAsiaTheme="majorHAnsi" w:hAnsiTheme="majorHAnsi" w:hint="eastAsia"/>
                          <w:b/>
                          <w:bCs/>
                          <w:sz w:val="40"/>
                          <w:szCs w:val="44"/>
                        </w:rPr>
                        <w:t xml:space="preserve">　</w:t>
                      </w:r>
                      <w:r w:rsidRPr="00CB3DEF">
                        <w:rPr>
                          <w:rFonts w:asciiTheme="majorHAnsi" w:eastAsiaTheme="majorHAnsi" w:hAnsiTheme="majorHAnsi" w:hint="eastAsia"/>
                          <w:b/>
                          <w:bCs/>
                          <w:sz w:val="40"/>
                          <w:szCs w:val="44"/>
                        </w:rPr>
                        <w:t>届</w:t>
                      </w:r>
                      <w:r w:rsidR="00CB3DEF" w:rsidRPr="00CB3DEF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2"/>
                          <w:szCs w:val="36"/>
                        </w:rPr>
                        <w:t>（保護者記入）</w:t>
                      </w:r>
                    </w:p>
                    <w:p w:rsidR="00384654" w:rsidRDefault="00384654">
                      <w:r>
                        <w:rPr>
                          <w:rFonts w:hint="eastAsia"/>
                        </w:rPr>
                        <w:t>育英保育園　園長殿</w:t>
                      </w:r>
                    </w:p>
                    <w:p w:rsidR="007B0845" w:rsidRPr="00CB3DEF" w:rsidRDefault="007B0845" w:rsidP="00CB3DEF">
                      <w:pPr>
                        <w:ind w:firstLineChars="1200" w:firstLine="2520"/>
                        <w:rPr>
                          <w:u w:val="single"/>
                        </w:rPr>
                      </w:pPr>
                      <w:r w:rsidRPr="00CB3DEF">
                        <w:rPr>
                          <w:rFonts w:hint="eastAsia"/>
                          <w:u w:val="single"/>
                        </w:rPr>
                        <w:t>クラス・児童名</w:t>
                      </w:r>
                      <w:r w:rsidR="00CB3DEF" w:rsidRPr="00CB3DEF"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</w:p>
                    <w:p w:rsidR="007B0845" w:rsidRDefault="007B0845" w:rsidP="00CB3DEF">
                      <w:pPr>
                        <w:spacing w:before="240"/>
                      </w:pPr>
                      <w:r>
                        <w:rPr>
                          <w:rFonts w:hint="eastAsia"/>
                        </w:rPr>
                        <w:t xml:space="preserve">　保育園は、乳幼児が集団で長時間生活を共にする場です。一人ひとりのお子さんが一日を快適に生活できるよう、感染症の発症や流行の予防に努めています。下記の感染症については、かかりつけ医の診断に従い、集団生活が可能になる日を確認してください。保育園の登園が可能になりましたら、登園日に</w:t>
                      </w:r>
                      <w:r w:rsidR="004135EC">
                        <w:rPr>
                          <w:rFonts w:hint="eastAsia"/>
                        </w:rPr>
                        <w:t>『登園届』の提出をお願いいたします。</w:t>
                      </w:r>
                    </w:p>
                    <w:p w:rsidR="004135EC" w:rsidRDefault="004135EC">
                      <w:r>
                        <w:rPr>
                          <w:rFonts w:hint="eastAsia"/>
                        </w:rPr>
                        <w:t>該当の疾患名に</w:t>
                      </w:r>
                      <w:r w:rsidR="00CB3DEF">
                        <w:rPr>
                          <w:rFonts w:ascii="Segoe UI Emoji" w:hAnsi="Segoe UI Emoji"/>
                        </w:rPr>
                        <w:t>☑</w:t>
                      </w:r>
                      <w:r>
                        <w:rPr>
                          <w:rFonts w:hint="eastAsia"/>
                        </w:rPr>
                        <w:t>をお願いいたします。</w:t>
                      </w:r>
                    </w:p>
                    <w:p w:rsidR="00A53AC8" w:rsidRDefault="00A53AC8"/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3118"/>
                        <w:gridCol w:w="284"/>
                        <w:gridCol w:w="425"/>
                        <w:gridCol w:w="3193"/>
                      </w:tblGrid>
                      <w:tr w:rsidR="00685413" w:rsidTr="002318CF">
                        <w:tc>
                          <w:tcPr>
                            <w:tcW w:w="421" w:type="dxa"/>
                          </w:tcPr>
                          <w:p w:rsidR="00685413" w:rsidRDefault="00685413">
                            <w:bookmarkStart w:id="2" w:name="_Hlk31209899"/>
                          </w:p>
                        </w:tc>
                        <w:tc>
                          <w:tcPr>
                            <w:tcW w:w="3118" w:type="dxa"/>
                          </w:tcPr>
                          <w:p w:rsidR="00685413" w:rsidRDefault="00EE3050">
                            <w:r>
                              <w:rPr>
                                <w:rFonts w:hint="eastAsia"/>
                              </w:rPr>
                              <w:t>水痘（水ぼうそう）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5413" w:rsidRDefault="00685413"/>
                        </w:tc>
                        <w:tc>
                          <w:tcPr>
                            <w:tcW w:w="425" w:type="dxa"/>
                          </w:tcPr>
                          <w:p w:rsidR="00685413" w:rsidRDefault="00685413"/>
                        </w:tc>
                        <w:tc>
                          <w:tcPr>
                            <w:tcW w:w="3193" w:type="dxa"/>
                          </w:tcPr>
                          <w:p w:rsidR="00685413" w:rsidRDefault="00EE3050">
                            <w:r>
                              <w:rPr>
                                <w:rFonts w:hint="eastAsia"/>
                              </w:rPr>
                              <w:t>流行性耳下腺炎（おたふくかぜ）</w:t>
                            </w:r>
                          </w:p>
                        </w:tc>
                      </w:tr>
                      <w:tr w:rsidR="00685413" w:rsidTr="00EE3050">
                        <w:tc>
                          <w:tcPr>
                            <w:tcW w:w="421" w:type="dxa"/>
                          </w:tcPr>
                          <w:p w:rsidR="00685413" w:rsidRDefault="00685413"/>
                        </w:tc>
                        <w:tc>
                          <w:tcPr>
                            <w:tcW w:w="3118" w:type="dxa"/>
                          </w:tcPr>
                          <w:p w:rsidR="00685413" w:rsidRPr="00EE3050" w:rsidRDefault="00EE3050">
                            <w:r>
                              <w:rPr>
                                <w:rFonts w:hint="eastAsia"/>
                              </w:rPr>
                              <w:t>咽頭結膜熱(ﾌﾟｰﾙ熱・ｱﾃﾞﾉｳｲﾙｽ)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5413" w:rsidRDefault="00685413"/>
                        </w:tc>
                        <w:tc>
                          <w:tcPr>
                            <w:tcW w:w="425" w:type="dxa"/>
                          </w:tcPr>
                          <w:p w:rsidR="00685413" w:rsidRDefault="00685413"/>
                        </w:tc>
                        <w:tc>
                          <w:tcPr>
                            <w:tcW w:w="3193" w:type="dxa"/>
                          </w:tcPr>
                          <w:p w:rsidR="00685413" w:rsidRDefault="00EE3050">
                            <w:r>
                              <w:rPr>
                                <w:rFonts w:hint="eastAsia"/>
                              </w:rPr>
                              <w:t>流行性結膜炎</w:t>
                            </w:r>
                          </w:p>
                        </w:tc>
                      </w:tr>
                      <w:tr w:rsidR="00685413" w:rsidTr="00EE3050">
                        <w:tc>
                          <w:tcPr>
                            <w:tcW w:w="421" w:type="dxa"/>
                          </w:tcPr>
                          <w:p w:rsidR="00685413" w:rsidRDefault="00685413"/>
                        </w:tc>
                        <w:tc>
                          <w:tcPr>
                            <w:tcW w:w="3118" w:type="dxa"/>
                          </w:tcPr>
                          <w:p w:rsidR="00685413" w:rsidRDefault="00EE3050">
                            <w:r>
                              <w:rPr>
                                <w:rFonts w:hint="eastAsia"/>
                              </w:rPr>
                              <w:t>百日咳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5413" w:rsidRDefault="00685413"/>
                        </w:tc>
                        <w:tc>
                          <w:tcPr>
                            <w:tcW w:w="425" w:type="dxa"/>
                          </w:tcPr>
                          <w:p w:rsidR="00685413" w:rsidRDefault="00685413"/>
                        </w:tc>
                        <w:tc>
                          <w:tcPr>
                            <w:tcW w:w="3193" w:type="dxa"/>
                          </w:tcPr>
                          <w:p w:rsidR="00685413" w:rsidRDefault="00EE3050">
                            <w:r>
                              <w:rPr>
                                <w:rFonts w:hint="eastAsia"/>
                              </w:rPr>
                              <w:t>麻疹（はしか）</w:t>
                            </w:r>
                          </w:p>
                        </w:tc>
                      </w:tr>
                      <w:tr w:rsidR="00685413" w:rsidTr="00EE3050">
                        <w:tc>
                          <w:tcPr>
                            <w:tcW w:w="421" w:type="dxa"/>
                          </w:tcPr>
                          <w:p w:rsidR="00685413" w:rsidRDefault="00685413"/>
                        </w:tc>
                        <w:tc>
                          <w:tcPr>
                            <w:tcW w:w="3118" w:type="dxa"/>
                          </w:tcPr>
                          <w:p w:rsidR="00685413" w:rsidRDefault="00EE3050">
                            <w:r>
                              <w:rPr>
                                <w:rFonts w:hint="eastAsia"/>
                              </w:rPr>
                              <w:t>ポリオ（小児まひ）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5413" w:rsidRDefault="00685413"/>
                        </w:tc>
                        <w:tc>
                          <w:tcPr>
                            <w:tcW w:w="425" w:type="dxa"/>
                          </w:tcPr>
                          <w:p w:rsidR="00685413" w:rsidRDefault="00685413"/>
                        </w:tc>
                        <w:tc>
                          <w:tcPr>
                            <w:tcW w:w="3193" w:type="dxa"/>
                          </w:tcPr>
                          <w:p w:rsidR="00685413" w:rsidRDefault="00EE3050">
                            <w:r>
                              <w:rPr>
                                <w:rFonts w:hint="eastAsia"/>
                              </w:rPr>
                              <w:t>ウイルス性肝炎</w:t>
                            </w:r>
                          </w:p>
                        </w:tc>
                      </w:tr>
                      <w:tr w:rsidR="00685413" w:rsidTr="00EE3050">
                        <w:tc>
                          <w:tcPr>
                            <w:tcW w:w="421" w:type="dxa"/>
                          </w:tcPr>
                          <w:p w:rsidR="00685413" w:rsidRDefault="00685413"/>
                        </w:tc>
                        <w:tc>
                          <w:tcPr>
                            <w:tcW w:w="3118" w:type="dxa"/>
                          </w:tcPr>
                          <w:p w:rsidR="00685413" w:rsidRDefault="00EE3050">
                            <w:r>
                              <w:rPr>
                                <w:rFonts w:hint="eastAsia"/>
                              </w:rPr>
                              <w:t>風疹（三日はしか）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5413" w:rsidRDefault="00685413"/>
                        </w:tc>
                        <w:tc>
                          <w:tcPr>
                            <w:tcW w:w="425" w:type="dxa"/>
                          </w:tcPr>
                          <w:p w:rsidR="00685413" w:rsidRDefault="00685413"/>
                        </w:tc>
                        <w:tc>
                          <w:tcPr>
                            <w:tcW w:w="3193" w:type="dxa"/>
                          </w:tcPr>
                          <w:p w:rsidR="00685413" w:rsidRDefault="00EE3050">
                            <w:r>
                              <w:rPr>
                                <w:rFonts w:hint="eastAsia"/>
                              </w:rPr>
                              <w:t>急性出血性結膜炎</w:t>
                            </w:r>
                          </w:p>
                        </w:tc>
                      </w:tr>
                      <w:tr w:rsidR="00685413" w:rsidTr="00EE3050">
                        <w:tc>
                          <w:tcPr>
                            <w:tcW w:w="421" w:type="dxa"/>
                          </w:tcPr>
                          <w:p w:rsidR="00685413" w:rsidRDefault="00685413"/>
                        </w:tc>
                        <w:tc>
                          <w:tcPr>
                            <w:tcW w:w="3118" w:type="dxa"/>
                          </w:tcPr>
                          <w:p w:rsidR="00685413" w:rsidRDefault="00EE3050">
                            <w:r>
                              <w:rPr>
                                <w:rFonts w:hint="eastAsia"/>
                              </w:rPr>
                              <w:t>髄膜炎菌性髄膜炎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685413" w:rsidRDefault="00685413"/>
                        </w:tc>
                        <w:tc>
                          <w:tcPr>
                            <w:tcW w:w="425" w:type="dxa"/>
                          </w:tcPr>
                          <w:p w:rsidR="00685413" w:rsidRPr="00EE3050" w:rsidRDefault="00685413"/>
                        </w:tc>
                        <w:tc>
                          <w:tcPr>
                            <w:tcW w:w="3193" w:type="dxa"/>
                          </w:tcPr>
                          <w:p w:rsidR="00685413" w:rsidRDefault="00EE3050">
                            <w:r>
                              <w:rPr>
                                <w:rFonts w:hint="eastAsia"/>
                              </w:rPr>
                              <w:t>腸管出血性大腸菌感染症</w:t>
                            </w:r>
                            <w:r w:rsidR="000C2E74" w:rsidRPr="000C2E74">
                              <w:rPr>
                                <w:rFonts w:hint="eastAsia"/>
                                <w:w w:val="65"/>
                                <w:kern w:val="0"/>
                                <w:fitText w:val="630" w:id="-2115222528"/>
                              </w:rPr>
                              <w:t>(O157等</w:t>
                            </w:r>
                            <w:r w:rsidR="000C2E74" w:rsidRPr="000C2E74">
                              <w:rPr>
                                <w:rFonts w:hint="eastAsia"/>
                                <w:spacing w:val="4"/>
                                <w:w w:val="65"/>
                                <w:kern w:val="0"/>
                                <w:fitText w:val="630" w:id="-2115222528"/>
                              </w:rPr>
                              <w:t>)</w:t>
                            </w:r>
                          </w:p>
                        </w:tc>
                      </w:tr>
                    </w:tbl>
                    <w:bookmarkEnd w:id="2"/>
                    <w:p w:rsidR="00866585" w:rsidRDefault="00397B69" w:rsidP="00866585">
                      <w:r>
                        <w:rPr>
                          <w:rFonts w:hint="eastAsia"/>
                        </w:rPr>
                        <w:t>※上記の感染症</w:t>
                      </w:r>
                      <w:r w:rsidR="00866585">
                        <w:rPr>
                          <w:rFonts w:hint="eastAsia"/>
                        </w:rPr>
                        <w:t>および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866585">
                        <w:rPr>
                          <w:rFonts w:hint="eastAsia"/>
                        </w:rPr>
                        <w:t>右ページの</w:t>
                      </w:r>
                      <w:r w:rsidR="00866585">
                        <w:rPr>
                          <w:rFonts w:hint="eastAsia"/>
                        </w:rPr>
                        <w:t>感染症は</w:t>
                      </w:r>
                      <w:r>
                        <w:rPr>
                          <w:rFonts w:hint="eastAsia"/>
                        </w:rPr>
                        <w:t>、法的に出席停止基準が決まっています。</w:t>
                      </w:r>
                      <w:r w:rsidR="00866585">
                        <w:rPr>
                          <w:rFonts w:hint="eastAsia"/>
                        </w:rPr>
                        <w:t>罹患が分かったら、</w:t>
                      </w:r>
                      <w:r w:rsidR="00866585">
                        <w:rPr>
                          <w:rFonts w:hint="eastAsia"/>
                        </w:rPr>
                        <w:t>出席停止基準を</w:t>
                      </w:r>
                      <w:r w:rsidR="00866585">
                        <w:rPr>
                          <w:rFonts w:hint="eastAsia"/>
                        </w:rPr>
                        <w:t>お守りください。</w:t>
                      </w:r>
                    </w:p>
                    <w:p w:rsidR="00614097" w:rsidRDefault="00614097"/>
                    <w:p w:rsidR="00A53AC8" w:rsidRPr="00CB3DEF" w:rsidRDefault="00835FBB">
                      <w:pPr>
                        <w:rPr>
                          <w:sz w:val="22"/>
                          <w:szCs w:val="24"/>
                        </w:rPr>
                      </w:pPr>
                      <w:r w:rsidRPr="00CB3DEF">
                        <w:rPr>
                          <w:rFonts w:hint="eastAsia"/>
                          <w:sz w:val="22"/>
                          <w:szCs w:val="24"/>
                        </w:rPr>
                        <w:t>（医療機関名）</w:t>
                      </w:r>
                      <w:r w:rsidRPr="00CB3DEF">
                        <w:rPr>
                          <w:rFonts w:hint="eastAsia"/>
                          <w:sz w:val="22"/>
                          <w:szCs w:val="24"/>
                          <w:u w:val="single"/>
                        </w:rPr>
                        <w:t xml:space="preserve">　　　　　　　　　　　　　</w:t>
                      </w:r>
                      <w:r w:rsidRPr="00CB3DEF">
                        <w:rPr>
                          <w:rFonts w:hint="eastAsia"/>
                          <w:sz w:val="22"/>
                          <w:szCs w:val="24"/>
                        </w:rPr>
                        <w:t>（　　　年　　　月　　日受診）</w:t>
                      </w:r>
                    </w:p>
                    <w:p w:rsidR="00835FBB" w:rsidRPr="00CB3DEF" w:rsidRDefault="00835FBB">
                      <w:pPr>
                        <w:rPr>
                          <w:sz w:val="22"/>
                          <w:szCs w:val="24"/>
                        </w:rPr>
                      </w:pPr>
                      <w:r w:rsidRPr="00CB3DEF">
                        <w:rPr>
                          <w:rFonts w:hint="eastAsia"/>
                          <w:sz w:val="22"/>
                          <w:szCs w:val="24"/>
                        </w:rPr>
                        <w:t>において</w:t>
                      </w:r>
                      <w:r w:rsidR="00614097" w:rsidRPr="00CB3DEF">
                        <w:rPr>
                          <w:rFonts w:hint="eastAsia"/>
                          <w:sz w:val="22"/>
                          <w:szCs w:val="24"/>
                        </w:rPr>
                        <w:t>病状が回復し、集団生活に支障がない状態と判断されましたので、</w:t>
                      </w:r>
                    </w:p>
                    <w:p w:rsidR="00614097" w:rsidRDefault="00614097">
                      <w:r w:rsidRPr="00CB3DEF">
                        <w:rPr>
                          <w:rFonts w:hint="eastAsia"/>
                          <w:sz w:val="22"/>
                          <w:szCs w:val="24"/>
                        </w:rPr>
                        <w:t xml:space="preserve">　　　</w:t>
                      </w:r>
                      <w:r w:rsidR="00CB3DEF">
                        <w:rPr>
                          <w:rFonts w:hint="eastAsia"/>
                          <w:sz w:val="22"/>
                          <w:szCs w:val="24"/>
                        </w:rPr>
                        <w:t xml:space="preserve">　　</w:t>
                      </w:r>
                      <w:r w:rsidRPr="00CB3DEF">
                        <w:rPr>
                          <w:rFonts w:hint="eastAsia"/>
                          <w:sz w:val="22"/>
                          <w:szCs w:val="24"/>
                        </w:rPr>
                        <w:t>年　　　月　　日より登園いたします。</w:t>
                      </w:r>
                    </w:p>
                    <w:p w:rsidR="00614097" w:rsidRPr="00CB3DEF" w:rsidRDefault="00614097" w:rsidP="00CB3DEF">
                      <w:pPr>
                        <w:wordWrap w:val="0"/>
                        <w:spacing w:line="440" w:lineRule="exact"/>
                        <w:jc w:val="righ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CB3DEF">
                        <w:rPr>
                          <w:rFonts w:hint="eastAsia"/>
                          <w:sz w:val="22"/>
                          <w:szCs w:val="24"/>
                        </w:rPr>
                        <w:t xml:space="preserve">年　　　　月　　　日　　</w:t>
                      </w:r>
                    </w:p>
                    <w:p w:rsidR="00614097" w:rsidRPr="00CB3DEF" w:rsidRDefault="00614097" w:rsidP="00CB3DEF">
                      <w:pPr>
                        <w:wordWrap w:val="0"/>
                        <w:spacing w:line="440" w:lineRule="exact"/>
                        <w:jc w:val="right"/>
                        <w:rPr>
                          <w:sz w:val="22"/>
                          <w:szCs w:val="24"/>
                          <w:u w:val="single"/>
                        </w:rPr>
                      </w:pPr>
                      <w:r w:rsidRPr="00CB3DEF">
                        <w:rPr>
                          <w:rFonts w:hint="eastAsia"/>
                          <w:sz w:val="22"/>
                          <w:szCs w:val="24"/>
                          <w:u w:val="single"/>
                        </w:rPr>
                        <w:t xml:space="preserve">保護者名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29E1" w:rsidSect="00384654">
      <w:pgSz w:w="16838" w:h="11906" w:orient="landscape" w:code="9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F42" w:rsidRDefault="006B3F42" w:rsidP="000C2E74">
      <w:r>
        <w:separator/>
      </w:r>
    </w:p>
  </w:endnote>
  <w:endnote w:type="continuationSeparator" w:id="0">
    <w:p w:rsidR="006B3F42" w:rsidRDefault="006B3F42" w:rsidP="000C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F42" w:rsidRDefault="006B3F42" w:rsidP="000C2E74">
      <w:r>
        <w:separator/>
      </w:r>
    </w:p>
  </w:footnote>
  <w:footnote w:type="continuationSeparator" w:id="0">
    <w:p w:rsidR="006B3F42" w:rsidRDefault="006B3F42" w:rsidP="000C2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249F2"/>
    <w:multiLevelType w:val="hybridMultilevel"/>
    <w:tmpl w:val="A8C078B8"/>
    <w:lvl w:ilvl="0" w:tplc="B25635F0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54"/>
    <w:rsid w:val="000029E1"/>
    <w:rsid w:val="0003752D"/>
    <w:rsid w:val="000C2E74"/>
    <w:rsid w:val="00177112"/>
    <w:rsid w:val="002318CF"/>
    <w:rsid w:val="0026311D"/>
    <w:rsid w:val="00382531"/>
    <w:rsid w:val="00384654"/>
    <w:rsid w:val="00397B69"/>
    <w:rsid w:val="003B0C84"/>
    <w:rsid w:val="004135EC"/>
    <w:rsid w:val="004669DD"/>
    <w:rsid w:val="0047015C"/>
    <w:rsid w:val="004C1715"/>
    <w:rsid w:val="005D0363"/>
    <w:rsid w:val="00614097"/>
    <w:rsid w:val="00685413"/>
    <w:rsid w:val="006B3F42"/>
    <w:rsid w:val="007B0845"/>
    <w:rsid w:val="00835FBB"/>
    <w:rsid w:val="00866585"/>
    <w:rsid w:val="008E7099"/>
    <w:rsid w:val="009B037D"/>
    <w:rsid w:val="00A53AC8"/>
    <w:rsid w:val="00BC41BE"/>
    <w:rsid w:val="00CA6467"/>
    <w:rsid w:val="00CA7304"/>
    <w:rsid w:val="00CB3DEF"/>
    <w:rsid w:val="00CD2662"/>
    <w:rsid w:val="00E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EA4DB"/>
  <w15:chartTrackingRefBased/>
  <w15:docId w15:val="{378E7B81-6B73-4F28-97FF-9C0720E1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E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E74"/>
  </w:style>
  <w:style w:type="paragraph" w:styleId="a6">
    <w:name w:val="footer"/>
    <w:basedOn w:val="a"/>
    <w:link w:val="a7"/>
    <w:uiPriority w:val="99"/>
    <w:unhideWhenUsed/>
    <w:rsid w:val="000C2E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E74"/>
  </w:style>
  <w:style w:type="paragraph" w:styleId="a8">
    <w:name w:val="List Paragraph"/>
    <w:basedOn w:val="a"/>
    <w:uiPriority w:val="34"/>
    <w:qFormat/>
    <w:rsid w:val="009B03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13</cp:revision>
  <cp:lastPrinted>2020-01-29T07:19:00Z</cp:lastPrinted>
  <dcterms:created xsi:type="dcterms:W3CDTF">2020-01-08T04:53:00Z</dcterms:created>
  <dcterms:modified xsi:type="dcterms:W3CDTF">2020-01-31T01:47:00Z</dcterms:modified>
</cp:coreProperties>
</file>